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52EC" w:rsidRDefault="00421047">
      <w:r>
        <w:rPr>
          <w:noProof/>
          <w:lang w:eastAsia="ru-RU"/>
        </w:rPr>
        <w:drawing>
          <wp:inline distT="0" distB="0" distL="0" distR="0">
            <wp:extent cx="5940425" cy="4297526"/>
            <wp:effectExtent l="19050" t="0" r="3175" b="0"/>
            <wp:docPr id="4" name="Рисунок 4" descr="плакаты антитерро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лакаты антитеррор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97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4297526"/>
            <wp:effectExtent l="19050" t="0" r="3175" b="0"/>
            <wp:docPr id="7" name="Рисунок 7" descr="плакаты антитерро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лакаты антитеррор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97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292885"/>
            <wp:effectExtent l="19050" t="0" r="3175" b="0"/>
            <wp:docPr id="10" name="Рисунок 10" descr="плакаты антитерро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лакаты антитеррор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92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4297526"/>
            <wp:effectExtent l="19050" t="0" r="3175" b="0"/>
            <wp:docPr id="13" name="Рисунок 13" descr="плакаты антитерро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плакаты антитеррор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97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288244"/>
            <wp:effectExtent l="19050" t="0" r="3175" b="0"/>
            <wp:docPr id="16" name="Рисунок 16" descr="плакаты антитерро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плакаты антитеррор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88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4292885"/>
            <wp:effectExtent l="19050" t="0" r="3175" b="0"/>
            <wp:docPr id="19" name="Рисунок 19" descr="плакаты антитерро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плакаты антитеррор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92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283603"/>
            <wp:effectExtent l="19050" t="0" r="3175" b="0"/>
            <wp:docPr id="22" name="Рисунок 22" descr="плакаты антитерро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плакаты антитеррор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836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4297526"/>
            <wp:effectExtent l="19050" t="0" r="3175" b="0"/>
            <wp:docPr id="1" name="Рисунок 1" descr="плакаты антитерро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лакаты антитеррор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97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C52EC" w:rsidSect="005C52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21047"/>
    <w:rsid w:val="00421047"/>
    <w:rsid w:val="005C52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52E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210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2104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Валентина Азоркина</dc:creator>
  <cp:lastModifiedBy>Валентина Азоркина</cp:lastModifiedBy>
  <cp:revision>2</cp:revision>
  <dcterms:created xsi:type="dcterms:W3CDTF">2021-05-18T07:40:00Z</dcterms:created>
  <dcterms:modified xsi:type="dcterms:W3CDTF">2021-05-18T07:44:00Z</dcterms:modified>
</cp:coreProperties>
</file>